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4211"/>
        <w:gridCol w:w="2886"/>
      </w:tblGrid>
      <w:tr w:rsidR="003D45BF" w:rsidRPr="0045112F" w:rsidTr="003D45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3D45B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Fonts w:ascii="Times New Roman" w:hAnsi="Times New Roman" w:cs="Times New Roman"/>
                <w:b/>
                <w:sz w:val="24"/>
                <w:szCs w:val="24"/>
              </w:rPr>
              <w:t>Oznaczenie postępowania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3D45B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Fonts w:ascii="Times New Roman" w:hAnsi="Times New Roman" w:cs="Times New Roman"/>
                <w:b/>
                <w:sz w:val="24"/>
                <w:szCs w:val="24"/>
              </w:rPr>
              <w:t>Tytuł dokumentu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3D45B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Fonts w:ascii="Times New Roman" w:hAnsi="Times New Roman" w:cs="Times New Roman"/>
                <w:b/>
                <w:sz w:val="24"/>
                <w:szCs w:val="24"/>
              </w:rPr>
              <w:t>Numer załącznika</w:t>
            </w:r>
          </w:p>
        </w:tc>
      </w:tr>
      <w:tr w:rsidR="003D45BF" w:rsidRPr="0045112F" w:rsidTr="003D45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3D45B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ZSG.CKZ.081/2/20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3D45BF">
            <w:pPr>
              <w:pStyle w:val="NormalnyWeb"/>
              <w:shd w:val="clear" w:color="auto" w:fill="FFFFFF"/>
              <w:jc w:val="center"/>
              <w:rPr>
                <w:b/>
                <w:bCs/>
                <w:smallCaps/>
              </w:rPr>
            </w:pPr>
            <w:r w:rsidRPr="0045112F">
              <w:rPr>
                <w:b/>
              </w:rPr>
              <w:t>Szczegółowy opis przedmiotu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F" w:rsidRPr="0045112F" w:rsidRDefault="003D45BF" w:rsidP="007C0EC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 w:rsidR="007C0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27BE" w:rsidRPr="0045112F" w:rsidRDefault="002F27BE" w:rsidP="00360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45BF" w:rsidRPr="0045112F" w:rsidRDefault="003D45BF" w:rsidP="00360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minimalnych wymagań sprzętu spełniających warunki zamówienia w każdej z części</w:t>
      </w:r>
    </w:p>
    <w:p w:rsidR="00413887" w:rsidRPr="0045112F" w:rsidRDefault="00413887" w:rsidP="004511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13887" w:rsidRPr="0045112F" w:rsidRDefault="00413887" w:rsidP="0041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>Opis przedmiotu zamówienia w części I</w:t>
      </w:r>
    </w:p>
    <w:p w:rsidR="00413887" w:rsidRPr="00EC28E0" w:rsidRDefault="00413887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3887" w:rsidRPr="00EC28E0" w:rsidRDefault="00413887" w:rsidP="00413887">
      <w:pPr>
        <w:pStyle w:val="Akapitzlist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28E0">
        <w:rPr>
          <w:rFonts w:ascii="Times New Roman" w:hAnsi="Times New Roman" w:cs="Times New Roman"/>
          <w:b/>
          <w:sz w:val="24"/>
          <w:szCs w:val="24"/>
        </w:rPr>
        <w:t xml:space="preserve">dostawa 21 zestawów komputerowych do pracowni informatycznej </w:t>
      </w:r>
      <w:r w:rsidRPr="00EC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0%)</w:t>
      </w:r>
    </w:p>
    <w:p w:rsidR="00413887" w:rsidRPr="0045112F" w:rsidRDefault="00413887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845"/>
        <w:gridCol w:w="6075"/>
      </w:tblGrid>
      <w:tr w:rsidR="0045112F" w:rsidRPr="0045112F" w:rsidTr="00BA3CF8">
        <w:trPr>
          <w:trHeight w:val="765"/>
        </w:trPr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Procesor widniejący w teście 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 (http://www.cpubenchmark.net/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cpu_list.php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) i osiągający w teście z dnia 23.11.2020, stanowiącym załącznik nr 7 - wynik minimum 15 500 pkt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16 GB 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SSD 480 GB 2.5'' SATA III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optyczny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DVD +/- RW,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dźwiękowa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 </w:t>
            </w:r>
          </w:p>
        </w:tc>
      </w:tr>
      <w:tr w:rsidR="0045112F" w:rsidRPr="0045112F" w:rsidTr="0045112F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845" w:type="dxa"/>
            <w:shd w:val="clear" w:color="auto" w:fill="auto"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Porty zewnętrzne panel tylny </w:t>
            </w:r>
          </w:p>
        </w:tc>
        <w:tc>
          <w:tcPr>
            <w:tcW w:w="6075" w:type="dxa"/>
            <w:shd w:val="clear" w:color="auto" w:fill="auto"/>
          </w:tcPr>
          <w:p w:rsidR="0045112F" w:rsidRPr="005B59B3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D-Sub (VGA) x1</w:t>
            </w:r>
          </w:p>
          <w:p w:rsidR="0045112F" w:rsidRPr="005B59B3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DVI-D x1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x1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PS/2 (klawiatura) x1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PS/2 (mysz) x1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RJ-45 x1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x2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3.2 Gen 1 (3.0/3.1 Gen 1) od 2 do 4 lub USB 3.0 od 2 do 4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audio x3</w:t>
            </w:r>
          </w:p>
        </w:tc>
      </w:tr>
      <w:tr w:rsidR="0045112F" w:rsidRPr="0045112F" w:rsidTr="0045112F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845" w:type="dxa"/>
            <w:shd w:val="clear" w:color="auto" w:fill="auto"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zewnętrzne panel przedni</w:t>
            </w:r>
          </w:p>
        </w:tc>
        <w:tc>
          <w:tcPr>
            <w:tcW w:w="6075" w:type="dxa"/>
            <w:shd w:val="clear" w:color="auto" w:fill="auto"/>
          </w:tcPr>
          <w:p w:rsidR="0045112F" w:rsidRPr="005B59B3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USB 2.0 x2</w:t>
            </w:r>
          </w:p>
          <w:p w:rsidR="0045112F" w:rsidRPr="005B59B3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USB 3.2 Gen 1 (3.0/3.1 Gen 1) x1</w:t>
            </w:r>
          </w:p>
          <w:p w:rsidR="0045112F" w:rsidRPr="005B59B3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Złącze</w:t>
            </w:r>
            <w:proofErr w:type="spellEnd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ATX 24-pin 12V x1</w:t>
            </w:r>
          </w:p>
          <w:p w:rsidR="0045112F" w:rsidRPr="005B59B3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Złącze</w:t>
            </w:r>
            <w:proofErr w:type="spellEnd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ATX 8-pin 12V x1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audio panelu przedniego (AAFP) x1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CPU FAN 4-pin x1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FAN x1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głośnika x1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najmniej: 4GB złącza co najmniej: HDMI x1,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x1, DVI x1</w:t>
            </w:r>
          </w:p>
        </w:tc>
      </w:tr>
      <w:tr w:rsidR="0045112F" w:rsidRPr="0045112F" w:rsidTr="0045112F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845" w:type="dxa"/>
            <w:shd w:val="clear" w:color="auto" w:fill="auto"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6075" w:type="dxa"/>
            <w:shd w:val="clear" w:color="auto" w:fill="auto"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550W</w:t>
            </w:r>
          </w:p>
        </w:tc>
      </w:tr>
      <w:tr w:rsidR="0045112F" w:rsidRPr="0045112F" w:rsidTr="0045112F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845" w:type="dxa"/>
            <w:shd w:val="clear" w:color="auto" w:fill="auto"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6075" w:type="dxa"/>
            <w:shd w:val="clear" w:color="auto" w:fill="auto"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ATX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operacyjny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Brak systemu operacyjnego. Dopuszczalne jest zaoferowanie 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także komputera z dowolnym systemem operacyjnym.) 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 co najmniej 21,5" 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matrycy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IPS, PLS, TN 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matrycy: 5 ms lub mniej,</w:t>
            </w:r>
          </w:p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podświetlania: LED, ,</w:t>
            </w:r>
          </w:p>
        </w:tc>
      </w:tr>
      <w:tr w:rsidR="0045112F" w:rsidRPr="005B59B3" w:rsidTr="0045112F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15. </w:t>
            </w:r>
          </w:p>
        </w:tc>
        <w:tc>
          <w:tcPr>
            <w:tcW w:w="1845" w:type="dxa"/>
            <w:shd w:val="clear" w:color="auto" w:fill="auto"/>
          </w:tcPr>
          <w:p w:rsidR="0045112F" w:rsidRPr="0045112F" w:rsidRDefault="0045112F" w:rsidP="0045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Gniazda wejściowe:</w:t>
            </w:r>
          </w:p>
        </w:tc>
        <w:tc>
          <w:tcPr>
            <w:tcW w:w="6075" w:type="dxa"/>
            <w:shd w:val="clear" w:color="auto" w:fill="auto"/>
          </w:tcPr>
          <w:p w:rsidR="0045112F" w:rsidRPr="005B59B3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DVI-D, D-Sub , HDMI</w:t>
            </w:r>
          </w:p>
        </w:tc>
      </w:tr>
      <w:tr w:rsidR="0045112F" w:rsidRPr="0045112F" w:rsidTr="00BA3CF8">
        <w:tc>
          <w:tcPr>
            <w:tcW w:w="112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4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wyposażenie </w:t>
            </w:r>
          </w:p>
        </w:tc>
        <w:tc>
          <w:tcPr>
            <w:tcW w:w="6075" w:type="dxa"/>
            <w:shd w:val="clear" w:color="auto" w:fill="auto"/>
            <w:hideMark/>
          </w:tcPr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Mysz przewodowa, optyczna, rozdzielczość: przynajmniej 800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przewodowa, układ QWERTY.</w:t>
            </w:r>
          </w:p>
          <w:p w:rsidR="0045112F" w:rsidRPr="0045112F" w:rsidRDefault="0045112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112F" w:rsidRPr="0045112F" w:rsidRDefault="0045112F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887" w:rsidRPr="0045112F" w:rsidRDefault="00413887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887" w:rsidRPr="0045112F" w:rsidRDefault="00413887" w:rsidP="00413887">
      <w:pPr>
        <w:pStyle w:val="Akapitzlist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 xml:space="preserve">dostawa oraz montaż 1 sztuki monitora dotykowego do pracowni informatycznej 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0%)</w:t>
      </w:r>
    </w:p>
    <w:p w:rsidR="00413887" w:rsidRPr="0045112F" w:rsidRDefault="00413887" w:rsidP="00413887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105"/>
        <w:gridCol w:w="5085"/>
      </w:tblGrid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obszaru roboczego minimum 65’’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 GB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wewnętrzna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16 GB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wyświetlacza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4K (3840x2160) – minimum wspierając wygnał 60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 wyjściu oraz wejściu;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 przez wbudowany moduł (ze względów bezpieczeństwa brak możliwości zastosowania dołączanych modułów do portu USB)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Minimum:1 x USB 3,0; 1 x USB 2,01 x RS232; 1 x VGA 2 x cyfrowe wejścia video; 1 x LAN,1 x HDMI,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system Android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Głośniki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 x 10 W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pozwalający na bezpieczny montaż na ścianie. Pilot i baterie do pilota, okablowanie (przewód zasilający, kabel USB) </w:t>
            </w:r>
          </w:p>
        </w:tc>
      </w:tr>
      <w:tr w:rsidR="00413887" w:rsidRPr="0045112F" w:rsidTr="00BA3CF8">
        <w:tc>
          <w:tcPr>
            <w:tcW w:w="840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413887" w:rsidRPr="0045112F" w:rsidRDefault="00413887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wykona dodatkowo montaż w sali wskazanej przez Zamawiającego – zlokalizowanej na terenie Zespołu Szkół w Gdowie (32-420 Gdów 405) </w:t>
            </w:r>
          </w:p>
        </w:tc>
      </w:tr>
    </w:tbl>
    <w:p w:rsidR="00413887" w:rsidRPr="0045112F" w:rsidRDefault="00413887" w:rsidP="00413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887" w:rsidRPr="0045112F" w:rsidRDefault="0041388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7466CA" w:rsidRPr="0045112F" w:rsidRDefault="007466CA" w:rsidP="007466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466CA" w:rsidRPr="0045112F" w:rsidRDefault="007466CA" w:rsidP="0074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>Opis przedmiotu zamówienia w części II</w:t>
      </w:r>
    </w:p>
    <w:p w:rsidR="007466CA" w:rsidRPr="0045112F" w:rsidRDefault="007466CA" w:rsidP="00746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CA" w:rsidRPr="0045112F" w:rsidRDefault="007466CA" w:rsidP="007466CA">
      <w:pPr>
        <w:pStyle w:val="Akapitzlist"/>
        <w:numPr>
          <w:ilvl w:val="0"/>
          <w:numId w:val="36"/>
        </w:numPr>
        <w:tabs>
          <w:tab w:val="left" w:pos="-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>dostawa 10 zestawów części komputerowych objętych stawką podstawową podatku VAT (23%)</w:t>
      </w:r>
      <w:r w:rsidR="00531224">
        <w:rPr>
          <w:rFonts w:ascii="Times New Roman" w:hAnsi="Times New Roman" w:cs="Times New Roman"/>
          <w:b/>
          <w:sz w:val="24"/>
          <w:szCs w:val="24"/>
        </w:rPr>
        <w:t xml:space="preserve">. W skład każdego zestawu wchodzą: </w:t>
      </w:r>
    </w:p>
    <w:p w:rsidR="007466CA" w:rsidRPr="0045112F" w:rsidRDefault="007466CA" w:rsidP="007466C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845"/>
        <w:gridCol w:w="6075"/>
      </w:tblGrid>
      <w:tr w:rsidR="007466CA" w:rsidRPr="0045112F" w:rsidTr="00BA3CF8">
        <w:trPr>
          <w:trHeight w:val="765"/>
        </w:trPr>
        <w:tc>
          <w:tcPr>
            <w:tcW w:w="1125" w:type="dxa"/>
            <w:shd w:val="clear" w:color="auto" w:fill="auto"/>
            <w:hideMark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31224" w:rsidRPr="0045112F" w:rsidTr="000D0A56">
        <w:tc>
          <w:tcPr>
            <w:tcW w:w="112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531224" w:rsidRPr="0045112F" w:rsidRDefault="00531224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 </w:t>
            </w:r>
          </w:p>
        </w:tc>
        <w:tc>
          <w:tcPr>
            <w:tcW w:w="6075" w:type="dxa"/>
            <w:shd w:val="clear" w:color="auto" w:fill="auto"/>
          </w:tcPr>
          <w:p w:rsidR="00531224" w:rsidRPr="0045112F" w:rsidRDefault="00531224" w:rsidP="00EC28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Procesor widniejący w teście 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 (http://www.cpubenchmark.net/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cpu_list.php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) i osiągający w teście z dnia 23.11.2020, stanowiącym załącznik nr 7 - wynik minimum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00 pkt</w:t>
            </w:r>
            <w:r w:rsidR="00EC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224" w:rsidRPr="0045112F" w:rsidTr="000D0A56">
        <w:tc>
          <w:tcPr>
            <w:tcW w:w="112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531224" w:rsidRPr="0045112F" w:rsidRDefault="00531224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6075" w:type="dxa"/>
            <w:shd w:val="clear" w:color="auto" w:fill="auto"/>
          </w:tcPr>
          <w:p w:rsidR="00531224" w:rsidRPr="0045112F" w:rsidRDefault="00531224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 </w:t>
            </w:r>
          </w:p>
        </w:tc>
      </w:tr>
      <w:tr w:rsidR="00531224" w:rsidRPr="0045112F" w:rsidTr="000D0A56">
        <w:tc>
          <w:tcPr>
            <w:tcW w:w="112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531224" w:rsidRPr="0045112F" w:rsidRDefault="00531224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 </w:t>
            </w:r>
          </w:p>
        </w:tc>
        <w:tc>
          <w:tcPr>
            <w:tcW w:w="6075" w:type="dxa"/>
            <w:shd w:val="clear" w:color="auto" w:fill="auto"/>
          </w:tcPr>
          <w:p w:rsidR="00531224" w:rsidRPr="0045112F" w:rsidRDefault="00531224" w:rsidP="0053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SSD 25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GB</w:t>
            </w:r>
          </w:p>
        </w:tc>
      </w:tr>
      <w:tr w:rsidR="00531224" w:rsidRPr="0045112F" w:rsidTr="00BA3CF8">
        <w:tc>
          <w:tcPr>
            <w:tcW w:w="112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531224" w:rsidRPr="0045112F" w:rsidRDefault="00531224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optyczny </w:t>
            </w:r>
          </w:p>
        </w:tc>
        <w:tc>
          <w:tcPr>
            <w:tcW w:w="6075" w:type="dxa"/>
            <w:shd w:val="clear" w:color="auto" w:fill="auto"/>
          </w:tcPr>
          <w:p w:rsidR="00531224" w:rsidRPr="0045112F" w:rsidRDefault="00531224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DVD +/- RW,</w:t>
            </w:r>
          </w:p>
        </w:tc>
      </w:tr>
      <w:tr w:rsidR="00531224" w:rsidRPr="0045112F" w:rsidTr="00BA3CF8">
        <w:tc>
          <w:tcPr>
            <w:tcW w:w="112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531224" w:rsidRPr="0045112F" w:rsidRDefault="00531224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6075" w:type="dxa"/>
            <w:shd w:val="clear" w:color="auto" w:fill="auto"/>
          </w:tcPr>
          <w:p w:rsidR="00531224" w:rsidRPr="0045112F" w:rsidRDefault="00531224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ATX z podstawą dostosowaną do typu procesora ujętego w pozycji 1</w:t>
            </w:r>
          </w:p>
        </w:tc>
      </w:tr>
      <w:tr w:rsidR="00531224" w:rsidRPr="0045112F" w:rsidTr="00BA3CF8">
        <w:trPr>
          <w:trHeight w:val="629"/>
        </w:trPr>
        <w:tc>
          <w:tcPr>
            <w:tcW w:w="112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 </w:t>
            </w:r>
          </w:p>
        </w:tc>
        <w:tc>
          <w:tcPr>
            <w:tcW w:w="607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najmniej: 2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GB złącza co najmniej: HDMI x1,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x1, DVI x1</w:t>
            </w:r>
          </w:p>
        </w:tc>
      </w:tr>
      <w:tr w:rsidR="00531224" w:rsidRPr="0045112F" w:rsidTr="00BA3CF8">
        <w:tc>
          <w:tcPr>
            <w:tcW w:w="112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Zasilacz </w:t>
            </w:r>
          </w:p>
        </w:tc>
        <w:tc>
          <w:tcPr>
            <w:tcW w:w="607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550W</w:t>
            </w:r>
          </w:p>
        </w:tc>
      </w:tr>
      <w:tr w:rsidR="00531224" w:rsidRPr="0045112F" w:rsidTr="00BA3CF8">
        <w:tc>
          <w:tcPr>
            <w:tcW w:w="112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Obudowa: </w:t>
            </w:r>
          </w:p>
        </w:tc>
        <w:tc>
          <w:tcPr>
            <w:tcW w:w="6075" w:type="dxa"/>
            <w:shd w:val="clear" w:color="auto" w:fill="auto"/>
          </w:tcPr>
          <w:p w:rsidR="00531224" w:rsidRPr="0045112F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ATX</w:t>
            </w:r>
          </w:p>
        </w:tc>
      </w:tr>
      <w:tr w:rsidR="00387955" w:rsidRPr="0045112F" w:rsidTr="00BA3CF8">
        <w:tc>
          <w:tcPr>
            <w:tcW w:w="1125" w:type="dxa"/>
            <w:shd w:val="clear" w:color="auto" w:fill="auto"/>
          </w:tcPr>
          <w:p w:rsidR="00387955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387955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6075" w:type="dxa"/>
            <w:shd w:val="clear" w:color="auto" w:fill="auto"/>
          </w:tcPr>
          <w:p w:rsidR="00387955" w:rsidRDefault="00387955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Kable, śrubki umożliwiające połączenie funkcjonalnego komputera</w:t>
            </w:r>
            <w:r w:rsidR="00EC2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 ile nie zostały dołączone do wymienionych powyżej (np. wentylator do procesora)</w:t>
            </w:r>
          </w:p>
        </w:tc>
      </w:tr>
    </w:tbl>
    <w:p w:rsidR="007466CA" w:rsidRPr="0045112F" w:rsidRDefault="007466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A54F0B" w:rsidRPr="0045112F" w:rsidRDefault="00A54F0B" w:rsidP="00A54F0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4F0B" w:rsidRPr="0045112F" w:rsidRDefault="00A54F0B" w:rsidP="00A5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>Opis przedmiotu zamówienia w części III</w:t>
      </w:r>
    </w:p>
    <w:p w:rsidR="00A54F0B" w:rsidRPr="0045112F" w:rsidRDefault="00A54F0B" w:rsidP="00A54F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F0B" w:rsidRPr="0045112F" w:rsidRDefault="00A54F0B" w:rsidP="00A54F0B">
      <w:pPr>
        <w:pStyle w:val="Akapitzlist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 xml:space="preserve">dostawa 1 </w:t>
      </w:r>
      <w:proofErr w:type="spellStart"/>
      <w:r w:rsidRPr="0045112F">
        <w:rPr>
          <w:rFonts w:ascii="Times New Roman" w:hAnsi="Times New Roman" w:cs="Times New Roman"/>
          <w:b/>
          <w:sz w:val="24"/>
          <w:szCs w:val="24"/>
        </w:rPr>
        <w:t>drona</w:t>
      </w:r>
      <w:proofErr w:type="spellEnd"/>
      <w:r w:rsidRPr="0045112F">
        <w:rPr>
          <w:rFonts w:ascii="Times New Roman" w:hAnsi="Times New Roman" w:cs="Times New Roman"/>
          <w:b/>
          <w:sz w:val="24"/>
          <w:szCs w:val="24"/>
        </w:rPr>
        <w:t xml:space="preserve"> objętego stawką podstawową podatku VAT (23%).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54F0B" w:rsidRPr="0045112F" w:rsidRDefault="00A54F0B" w:rsidP="00A54F0B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845"/>
        <w:gridCol w:w="6075"/>
      </w:tblGrid>
      <w:tr w:rsidR="00A54F0B" w:rsidRPr="0045112F" w:rsidTr="00BA3CF8">
        <w:trPr>
          <w:trHeight w:val="765"/>
        </w:trPr>
        <w:tc>
          <w:tcPr>
            <w:tcW w:w="1125" w:type="dxa"/>
            <w:shd w:val="clear" w:color="auto" w:fill="auto"/>
            <w:hideMark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54F0B" w:rsidRPr="0045112F" w:rsidTr="00A54F0B">
        <w:tc>
          <w:tcPr>
            <w:tcW w:w="1125" w:type="dxa"/>
            <w:shd w:val="clear" w:color="auto" w:fill="auto"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</w:tcPr>
          <w:p w:rsidR="00A54F0B" w:rsidRPr="0045112F" w:rsidRDefault="00A54F0B" w:rsidP="00A54F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</w:t>
            </w:r>
          </w:p>
          <w:p w:rsidR="00A54F0B" w:rsidRPr="0045112F" w:rsidRDefault="00A54F0B" w:rsidP="00A54F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75" w:type="dxa"/>
            <w:shd w:val="clear" w:color="auto" w:fill="auto"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Minimum: 20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</w:tr>
      <w:tr w:rsidR="00A54F0B" w:rsidRPr="0045112F" w:rsidTr="00A54F0B">
        <w:tc>
          <w:tcPr>
            <w:tcW w:w="1125" w:type="dxa"/>
            <w:shd w:val="clear" w:color="auto" w:fill="auto"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</w:tcPr>
          <w:p w:rsidR="00A54F0B" w:rsidRPr="0045112F" w:rsidRDefault="00A54F0B" w:rsidP="00A54F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</w:t>
            </w:r>
          </w:p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75" w:type="dxa"/>
            <w:shd w:val="clear" w:color="auto" w:fill="auto"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4000m </w:t>
            </w:r>
          </w:p>
        </w:tc>
      </w:tr>
      <w:tr w:rsidR="00A54F0B" w:rsidRPr="0045112F" w:rsidTr="00A54F0B">
        <w:tc>
          <w:tcPr>
            <w:tcW w:w="1125" w:type="dxa"/>
            <w:shd w:val="clear" w:color="auto" w:fill="auto"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pracy</w:t>
            </w:r>
          </w:p>
        </w:tc>
        <w:tc>
          <w:tcPr>
            <w:tcW w:w="6075" w:type="dxa"/>
            <w:shd w:val="clear" w:color="auto" w:fill="auto"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30 minut</w:t>
            </w:r>
          </w:p>
        </w:tc>
      </w:tr>
      <w:tr w:rsidR="00A54F0B" w:rsidRPr="0045112F" w:rsidTr="00A54F0B">
        <w:tc>
          <w:tcPr>
            <w:tcW w:w="1125" w:type="dxa"/>
            <w:shd w:val="clear" w:color="auto" w:fill="auto"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</w:tcPr>
          <w:p w:rsidR="00A54F0B" w:rsidRPr="0045112F" w:rsidRDefault="00A54F0B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075" w:type="dxa"/>
            <w:shd w:val="clear" w:color="auto" w:fill="auto"/>
          </w:tcPr>
          <w:p w:rsidR="00A54F0B" w:rsidRPr="0045112F" w:rsidRDefault="007466CA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Minimalna: 4K, do 24</w:t>
            </w:r>
            <w:r w:rsidR="00A54F0B"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54F0B"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fps</w:t>
            </w:r>
            <w:proofErr w:type="spellEnd"/>
          </w:p>
          <w:p w:rsidR="007466CA" w:rsidRPr="0045112F" w:rsidRDefault="007466CA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braku 4K, 24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fps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dopuszczalne wyższe rozdzielczości i wyższy parametr (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fps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7466CA" w:rsidRPr="0045112F" w:rsidTr="00A54F0B">
        <w:tc>
          <w:tcPr>
            <w:tcW w:w="1125" w:type="dxa"/>
            <w:shd w:val="clear" w:color="auto" w:fill="auto"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</w:t>
            </w:r>
          </w:p>
        </w:tc>
        <w:tc>
          <w:tcPr>
            <w:tcW w:w="6075" w:type="dxa"/>
            <w:shd w:val="clear" w:color="auto" w:fill="auto"/>
          </w:tcPr>
          <w:p w:rsidR="007466CA" w:rsidRPr="0045112F" w:rsidRDefault="007466CA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 + podgląd na smartfonie lub tablecie z systemem Android</w:t>
            </w:r>
          </w:p>
        </w:tc>
      </w:tr>
      <w:tr w:rsidR="007466CA" w:rsidRPr="0045112F" w:rsidTr="007466CA">
        <w:trPr>
          <w:trHeight w:val="629"/>
        </w:trPr>
        <w:tc>
          <w:tcPr>
            <w:tcW w:w="1125" w:type="dxa"/>
            <w:shd w:val="clear" w:color="auto" w:fill="auto"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Nawigacja</w:t>
            </w:r>
          </w:p>
        </w:tc>
        <w:tc>
          <w:tcPr>
            <w:tcW w:w="6075" w:type="dxa"/>
            <w:shd w:val="clear" w:color="auto" w:fill="auto"/>
          </w:tcPr>
          <w:p w:rsidR="007466CA" w:rsidRPr="0045112F" w:rsidRDefault="007466CA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GPS (ewentualnie inne poza GPS pod warunkiem posiadania GPS)</w:t>
            </w:r>
          </w:p>
        </w:tc>
      </w:tr>
      <w:tr w:rsidR="007466CA" w:rsidRPr="0045112F" w:rsidTr="00A54F0B">
        <w:tc>
          <w:tcPr>
            <w:tcW w:w="1125" w:type="dxa"/>
            <w:shd w:val="clear" w:color="auto" w:fill="auto"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Stabilizacja kamery (np.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gimball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075" w:type="dxa"/>
            <w:shd w:val="clear" w:color="auto" w:fill="auto"/>
          </w:tcPr>
          <w:p w:rsidR="007466CA" w:rsidRPr="0045112F" w:rsidRDefault="007466CA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Wymagana</w:t>
            </w:r>
          </w:p>
        </w:tc>
      </w:tr>
      <w:tr w:rsidR="007466CA" w:rsidRPr="0045112F" w:rsidTr="00A54F0B">
        <w:tc>
          <w:tcPr>
            <w:tcW w:w="1125" w:type="dxa"/>
            <w:shd w:val="clear" w:color="auto" w:fill="auto"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</w:tcPr>
          <w:p w:rsidR="007466CA" w:rsidRPr="0045112F" w:rsidRDefault="007466CA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 wewnętrzna </w:t>
            </w:r>
          </w:p>
        </w:tc>
        <w:tc>
          <w:tcPr>
            <w:tcW w:w="6075" w:type="dxa"/>
            <w:shd w:val="clear" w:color="auto" w:fill="auto"/>
          </w:tcPr>
          <w:p w:rsidR="007466CA" w:rsidRPr="0045112F" w:rsidRDefault="007466CA" w:rsidP="007466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8 GB + obsługa kart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micoSD</w:t>
            </w:r>
            <w:proofErr w:type="spellEnd"/>
          </w:p>
        </w:tc>
      </w:tr>
    </w:tbl>
    <w:p w:rsidR="00A54F0B" w:rsidRPr="0045112F" w:rsidRDefault="00A54F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9F6BDF" w:rsidRPr="0045112F" w:rsidRDefault="009F6BDF" w:rsidP="009F6B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F6BDF" w:rsidRPr="0045112F" w:rsidRDefault="009F6BDF" w:rsidP="009F6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>Opis przedmiotu zamówienia w części IV</w:t>
      </w:r>
    </w:p>
    <w:p w:rsidR="009F6BDF" w:rsidRPr="0045112F" w:rsidRDefault="009F6BDF" w:rsidP="009F6B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BDF" w:rsidRPr="0045112F" w:rsidRDefault="009F6BDF" w:rsidP="009F6BDF">
      <w:pPr>
        <w:pStyle w:val="Akapitzlist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>dostawa 2 stołów warsztatowych do montażu komputerów z gniazdami elektrycznymi oraz szufladami objętego stawką podstawową podatku VAT (23%).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9F6BDF" w:rsidRPr="0045112F" w:rsidRDefault="009F6BDF" w:rsidP="009F6BDF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845"/>
        <w:gridCol w:w="6075"/>
      </w:tblGrid>
      <w:tr w:rsidR="009F6BDF" w:rsidRPr="0045112F" w:rsidTr="00BA3CF8">
        <w:trPr>
          <w:trHeight w:val="765"/>
        </w:trPr>
        <w:tc>
          <w:tcPr>
            <w:tcW w:w="1125" w:type="dxa"/>
            <w:shd w:val="clear" w:color="auto" w:fill="auto"/>
            <w:hideMark/>
          </w:tcPr>
          <w:p w:rsidR="009F6BDF" w:rsidRPr="0045112F" w:rsidRDefault="009F6BD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:rsidR="009F6BDF" w:rsidRPr="0045112F" w:rsidRDefault="009F6BD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9F6BDF" w:rsidRPr="0045112F" w:rsidRDefault="009F6BD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F6BDF" w:rsidRPr="0045112F" w:rsidTr="002F171F">
        <w:tc>
          <w:tcPr>
            <w:tcW w:w="1125" w:type="dxa"/>
            <w:shd w:val="clear" w:color="auto" w:fill="auto"/>
            <w:hideMark/>
          </w:tcPr>
          <w:p w:rsidR="009F6BDF" w:rsidRPr="0045112F" w:rsidRDefault="009F6BD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845" w:type="dxa"/>
            <w:shd w:val="clear" w:color="auto" w:fill="auto"/>
          </w:tcPr>
          <w:p w:rsidR="009F6BDF" w:rsidRPr="0045112F" w:rsidRDefault="002F171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</w:t>
            </w:r>
          </w:p>
        </w:tc>
        <w:tc>
          <w:tcPr>
            <w:tcW w:w="6075" w:type="dxa"/>
            <w:shd w:val="clear" w:color="auto" w:fill="auto"/>
          </w:tcPr>
          <w:p w:rsidR="009F6BDF" w:rsidRPr="0045112F" w:rsidRDefault="002F171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minimum 150 cm, wysokość w zakresie 80 – 95 cm</w:t>
            </w:r>
          </w:p>
        </w:tc>
      </w:tr>
      <w:tr w:rsidR="009F6BDF" w:rsidRPr="0045112F" w:rsidTr="002F171F">
        <w:tc>
          <w:tcPr>
            <w:tcW w:w="1125" w:type="dxa"/>
            <w:shd w:val="clear" w:color="auto" w:fill="auto"/>
            <w:hideMark/>
          </w:tcPr>
          <w:p w:rsidR="009F6BDF" w:rsidRPr="0045112F" w:rsidRDefault="009F6BD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845" w:type="dxa"/>
            <w:shd w:val="clear" w:color="auto" w:fill="auto"/>
          </w:tcPr>
          <w:p w:rsidR="009F6BDF" w:rsidRPr="0045112F" w:rsidRDefault="002F171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</w:t>
            </w:r>
          </w:p>
        </w:tc>
        <w:tc>
          <w:tcPr>
            <w:tcW w:w="6075" w:type="dxa"/>
            <w:shd w:val="clear" w:color="auto" w:fill="auto"/>
          </w:tcPr>
          <w:p w:rsidR="009F6BDF" w:rsidRPr="0045112F" w:rsidRDefault="002F171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blachy, pokryty nakładką gumową</w:t>
            </w:r>
          </w:p>
        </w:tc>
      </w:tr>
      <w:tr w:rsidR="009F6BDF" w:rsidRPr="0045112F" w:rsidTr="002F171F">
        <w:tc>
          <w:tcPr>
            <w:tcW w:w="1125" w:type="dxa"/>
            <w:shd w:val="clear" w:color="auto" w:fill="auto"/>
            <w:hideMark/>
          </w:tcPr>
          <w:p w:rsidR="009F6BDF" w:rsidRPr="0045112F" w:rsidRDefault="009F6BD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845" w:type="dxa"/>
            <w:shd w:val="clear" w:color="auto" w:fill="auto"/>
          </w:tcPr>
          <w:p w:rsidR="009F6BDF" w:rsidRPr="0045112F" w:rsidRDefault="002F171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6075" w:type="dxa"/>
            <w:shd w:val="clear" w:color="auto" w:fill="auto"/>
          </w:tcPr>
          <w:p w:rsidR="009F6BDF" w:rsidRPr="0045112F" w:rsidRDefault="002F171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 szuflady pod blatem</w:t>
            </w:r>
          </w:p>
          <w:p w:rsidR="002F171F" w:rsidRPr="0045112F" w:rsidRDefault="002F171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2 gniazda elektryczne </w:t>
            </w:r>
          </w:p>
        </w:tc>
      </w:tr>
      <w:tr w:rsidR="009F6BDF" w:rsidRPr="0045112F" w:rsidTr="002F171F">
        <w:tc>
          <w:tcPr>
            <w:tcW w:w="1125" w:type="dxa"/>
            <w:shd w:val="clear" w:color="auto" w:fill="auto"/>
            <w:hideMark/>
          </w:tcPr>
          <w:p w:rsidR="009F6BDF" w:rsidRPr="0045112F" w:rsidRDefault="009F6BD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845" w:type="dxa"/>
            <w:shd w:val="clear" w:color="auto" w:fill="auto"/>
          </w:tcPr>
          <w:p w:rsidR="009F6BDF" w:rsidRPr="0045112F" w:rsidRDefault="002F171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\konstrukcja</w:t>
            </w:r>
          </w:p>
        </w:tc>
        <w:tc>
          <w:tcPr>
            <w:tcW w:w="6075" w:type="dxa"/>
            <w:shd w:val="clear" w:color="auto" w:fill="auto"/>
          </w:tcPr>
          <w:p w:rsidR="009F6BDF" w:rsidRPr="0045112F" w:rsidRDefault="002F171F" w:rsidP="00BA3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metalowa, umożliwiająca obciążanie do minimum 50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009F6BDF" w:rsidRPr="0045112F" w:rsidRDefault="009F6B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3D45BF" w:rsidRPr="0045112F" w:rsidRDefault="003D45BF" w:rsidP="00360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45BF" w:rsidRPr="0045112F" w:rsidRDefault="003D45BF" w:rsidP="003D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2F">
        <w:rPr>
          <w:rFonts w:ascii="Times New Roman" w:hAnsi="Times New Roman" w:cs="Times New Roman"/>
          <w:b/>
          <w:sz w:val="24"/>
          <w:szCs w:val="24"/>
        </w:rPr>
        <w:t>Opis przedmiotu zamówienia w części V</w:t>
      </w:r>
    </w:p>
    <w:p w:rsidR="00066D1D" w:rsidRPr="0045112F" w:rsidRDefault="00066D1D" w:rsidP="00066D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D1D" w:rsidRPr="0045112F" w:rsidRDefault="00066D1D" w:rsidP="009F6BDF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komputery typu ALL- IN- ONE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F6BDF"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 sztuki (VAT 0%)</w:t>
      </w:r>
    </w:p>
    <w:p w:rsidR="00066D1D" w:rsidRPr="0045112F" w:rsidRDefault="00066D1D" w:rsidP="00066D1D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845"/>
        <w:gridCol w:w="6075"/>
      </w:tblGrid>
      <w:tr w:rsidR="00066D1D" w:rsidRPr="0045112F" w:rsidTr="003D45BF">
        <w:trPr>
          <w:trHeight w:val="765"/>
        </w:trPr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3D45BF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Procesor widniejący w teście 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 xml:space="preserve"> (http://www.cpubenchmark.net/</w:t>
            </w:r>
            <w:proofErr w:type="spellStart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cpu_list.php</w:t>
            </w:r>
            <w:proofErr w:type="spellEnd"/>
            <w:r w:rsidRPr="0045112F">
              <w:rPr>
                <w:rFonts w:ascii="Times New Roman" w:hAnsi="Times New Roman" w:cs="Times New Roman"/>
                <w:sz w:val="24"/>
                <w:szCs w:val="24"/>
              </w:rPr>
              <w:t>) i osiągający w teście z dnia 23.11.2020, stanowiącym załącznik nr 7 - wynik minimum 10 000 pkt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8 GB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SSD 512 lub M2 512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optyczny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dźwiękowa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mikrofon </w:t>
            </w:r>
          </w:p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głośniki stereo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1.0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   </w:t>
            </w:r>
          </w:p>
        </w:tc>
      </w:tr>
      <w:tr w:rsidR="00066D1D" w:rsidRPr="005B59B3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5B59B3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Wi-Fi 5 (802.11 b/g/n/ac) </w:t>
            </w:r>
          </w:p>
          <w:p w:rsidR="00066D1D" w:rsidRPr="005B59B3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LAN 10/100/1000 Mbps </w:t>
            </w:r>
          </w:p>
          <w:p w:rsidR="00066D1D" w:rsidRPr="005B59B3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Bluetooth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 – panel tylny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5B59B3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USB 2.0 - 2 </w:t>
            </w:r>
            <w:proofErr w:type="spellStart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 </w:t>
            </w:r>
          </w:p>
          <w:p w:rsidR="00066D1D" w:rsidRPr="005B59B3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USB 3.1 Gen. 1 (USB 3.0) - 1 </w:t>
            </w:r>
            <w:proofErr w:type="spellStart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 </w:t>
            </w:r>
          </w:p>
          <w:p w:rsidR="00066D1D" w:rsidRPr="005B59B3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RJ-45 (LAN) - 1 </w:t>
            </w:r>
            <w:proofErr w:type="spellStart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 </w:t>
            </w:r>
          </w:p>
          <w:p w:rsidR="00066D1D" w:rsidRPr="005B59B3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HDMI out - 1 </w:t>
            </w:r>
            <w:proofErr w:type="spellStart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 </w:t>
            </w:r>
          </w:p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DC-in (wejście zasilania) - 1 szt. </w:t>
            </w:r>
          </w:p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 – panel boczny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3.1 Gen. 1 (USB 3.0) - 1 szt. </w:t>
            </w:r>
          </w:p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słuchawkowe/wejście mikrofonowe - 1 szt. </w:t>
            </w:r>
          </w:p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kart pamięci - 1 szt. </w:t>
            </w:r>
          </w:p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3D45BF" w:rsidP="003D4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systemu operacyjnego. Dopuszczalne jest zaoferowanie także komputera z dowolnym systemem operacyjnym.</w:t>
            </w:r>
            <w:r w:rsidR="00066D1D"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 co najmniej 23,8"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ekranu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Matowy, LED, IPS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3D45BF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066D1D"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zgodności z CE </w:t>
            </w:r>
          </w:p>
        </w:tc>
      </w:tr>
      <w:tr w:rsidR="00066D1D" w:rsidRPr="0045112F" w:rsidTr="003D45BF">
        <w:tc>
          <w:tcPr>
            <w:tcW w:w="112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D45BF"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45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wyposażenie </w:t>
            </w:r>
          </w:p>
        </w:tc>
        <w:tc>
          <w:tcPr>
            <w:tcW w:w="6075" w:type="dxa"/>
            <w:shd w:val="clear" w:color="auto" w:fill="auto"/>
            <w:hideMark/>
          </w:tcPr>
          <w:p w:rsidR="00066D1D" w:rsidRPr="0045112F" w:rsidRDefault="003D45BF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Mysz bezprzewodowa, optyczna, zasilanie: bateria AA, rozdzielczość: przynajmniej 800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="00066D1D"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:rsidR="003D45BF" w:rsidRPr="0045112F" w:rsidRDefault="003D45BF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bezprzewodowa, układ QWERTY.</w:t>
            </w:r>
          </w:p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6D1D" w:rsidRPr="0045112F" w:rsidRDefault="00066D1D" w:rsidP="00066D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D1D" w:rsidRPr="0045112F" w:rsidRDefault="00066D1D" w:rsidP="009F6BDF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Drukarka 3D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F6BDF"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sztuka (VAT 0%)</w:t>
      </w:r>
    </w:p>
    <w:p w:rsidR="009F6BDF" w:rsidRPr="0045112F" w:rsidRDefault="009F6BDF" w:rsidP="009F6BDF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00"/>
        <w:gridCol w:w="4290"/>
      </w:tblGrid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pola roboczego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250 x 210 x 210 mm.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wydruku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FFF/FDM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Dokładność 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 mm </w:t>
            </w:r>
          </w:p>
        </w:tc>
      </w:tr>
      <w:tr w:rsidR="00066D1D" w:rsidRPr="0045112F" w:rsidTr="009F6BDF">
        <w:trPr>
          <w:trHeight w:val="111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materiału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filamentów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jednego wydruku, bufor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filamentu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by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się nie plątał. </w:t>
            </w:r>
          </w:p>
        </w:tc>
      </w:tr>
      <w:tr w:rsidR="00066D1D" w:rsidRPr="0045112F" w:rsidTr="009F6BDF">
        <w:trPr>
          <w:trHeight w:val="735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Głowica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Ruchoma z ostrzem do przycinania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filamnetu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9F6BDF">
        <w:trPr>
          <w:trHeight w:val="375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filamentu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F.I.N.D.A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filamentu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1,75 mm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druku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200 mm/s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druku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0,05 – 0,35 mm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dyszy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300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stołu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120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 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 rok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usługi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drukarki w siedzibie zamawiającego, instalacja oprogramowania dedykowanego, szkolenie. </w:t>
            </w:r>
          </w:p>
        </w:tc>
      </w:tr>
      <w:tr w:rsidR="00066D1D" w:rsidRPr="0045112F" w:rsidTr="009F6BDF">
        <w:trPr>
          <w:trHeight w:val="360"/>
        </w:trPr>
        <w:tc>
          <w:tcPr>
            <w:tcW w:w="84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390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materiały eksploatacyjne </w:t>
            </w:r>
          </w:p>
        </w:tc>
        <w:tc>
          <w:tcPr>
            <w:tcW w:w="4290" w:type="dxa"/>
            <w:shd w:val="clear" w:color="auto" w:fill="auto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szpul różnokolorowych 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filamentów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5 czarnych. </w:t>
            </w:r>
          </w:p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66D1D" w:rsidRPr="0045112F" w:rsidRDefault="00066D1D" w:rsidP="00066D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D1D" w:rsidRPr="0045112F" w:rsidRDefault="00066D1D" w:rsidP="009F6BDF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Urządzenie wielofunkcyjne kolorowe, atramentowe</w:t>
      </w:r>
      <w:r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F6BDF"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sztuka (VAT 0%)</w:t>
      </w:r>
    </w:p>
    <w:p w:rsidR="009F6BDF" w:rsidRPr="0045112F" w:rsidRDefault="009F6BDF" w:rsidP="009F6BDF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380"/>
        <w:gridCol w:w="3555"/>
      </w:tblGrid>
      <w:tr w:rsidR="00066D1D" w:rsidRPr="0045112F" w:rsidTr="009F6BDF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9F6BDF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066D1D"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proofErr w:type="spellEnd"/>
            <w:r w:rsidR="00066D1D"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 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szczegółowy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9F6BDF">
        <w:trPr>
          <w:trHeight w:val="420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 </w:t>
            </w:r>
          </w:p>
        </w:tc>
      </w:tr>
      <w:tr w:rsidR="00066D1D" w:rsidRPr="0045112F" w:rsidTr="009F6BDF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druku w czerni [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5760 x 1440 </w:t>
            </w:r>
          </w:p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9F6BDF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druku w kolorze [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5760 x 1440 </w:t>
            </w:r>
          </w:p>
        </w:tc>
      </w:tr>
      <w:tr w:rsidR="00066D1D" w:rsidRPr="0045112F" w:rsidTr="009F6BDF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Pojemniki na atrament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Pojemniki do uzupełniania tuszem w kolorze czarnym,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cyan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magenta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yellow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</w:tc>
      </w:tr>
      <w:tr w:rsidR="00066D1D" w:rsidRPr="0045112F" w:rsidTr="009F6BDF">
        <w:trPr>
          <w:trHeight w:val="375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Skaner </w:t>
            </w:r>
          </w:p>
        </w:tc>
      </w:tr>
      <w:tr w:rsidR="00066D1D" w:rsidRPr="0045112F" w:rsidTr="009F6BD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skanera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CIS </w:t>
            </w:r>
          </w:p>
        </w:tc>
      </w:tr>
      <w:tr w:rsidR="00066D1D" w:rsidRPr="0045112F" w:rsidTr="009F6BD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1200 x 2400 </w:t>
            </w:r>
          </w:p>
        </w:tc>
      </w:tr>
      <w:tr w:rsidR="00066D1D" w:rsidRPr="0045112F" w:rsidTr="009F6BDF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format skanowania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 x 297 mm </w:t>
            </w:r>
          </w:p>
        </w:tc>
      </w:tr>
      <w:tr w:rsidR="00066D1D" w:rsidRPr="0045112F" w:rsidTr="009F6BDF">
        <w:trPr>
          <w:trHeight w:val="465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Kopiarka </w:t>
            </w:r>
          </w:p>
        </w:tc>
      </w:tr>
      <w:tr w:rsidR="00066D1D" w:rsidRPr="0045112F" w:rsidTr="009F6BD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Zmniejszenie / powiększenie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25-400 </w:t>
            </w:r>
          </w:p>
        </w:tc>
      </w:tr>
      <w:tr w:rsidR="00066D1D" w:rsidRPr="0045112F" w:rsidTr="009F6BDF">
        <w:trPr>
          <w:trHeight w:val="540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 </w:t>
            </w:r>
          </w:p>
        </w:tc>
      </w:tr>
      <w:tr w:rsidR="00066D1D" w:rsidRPr="0045112F" w:rsidTr="009F6BD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format druku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 </w:t>
            </w:r>
          </w:p>
        </w:tc>
      </w:tr>
      <w:tr w:rsidR="00066D1D" w:rsidRPr="0045112F" w:rsidTr="009F6BD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</w:p>
        </w:tc>
      </w:tr>
      <w:tr w:rsidR="00066D1D" w:rsidRPr="005B59B3" w:rsidTr="009F6BDF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formaty nośników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5B59B3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5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 x 15 cm, 13 x 18 cm, A4, A5, A6, B5, C6, DL, Legal, Letter </w:t>
            </w:r>
          </w:p>
        </w:tc>
      </w:tr>
      <w:tr w:rsidR="00066D1D" w:rsidRPr="0045112F" w:rsidTr="009F6BD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eksploatacyjne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Tusze do napełniania </w:t>
            </w:r>
          </w:p>
        </w:tc>
      </w:tr>
      <w:tr w:rsidR="00066D1D" w:rsidRPr="0045112F" w:rsidTr="009F6BD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 </w:t>
            </w:r>
          </w:p>
        </w:tc>
      </w:tr>
      <w:tr w:rsidR="00066D1D" w:rsidRPr="0045112F" w:rsidTr="009F6BDF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1D" w:rsidRPr="0045112F" w:rsidRDefault="00066D1D" w:rsidP="009F6B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zasilający, </w:t>
            </w:r>
          </w:p>
        </w:tc>
      </w:tr>
      <w:tr w:rsidR="00066D1D" w:rsidRPr="0045112F" w:rsidTr="009F6BD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6D1D" w:rsidRPr="0045112F" w:rsidRDefault="00066D1D" w:rsidP="009F6BDF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D1D" w:rsidRPr="0045112F" w:rsidRDefault="00066D1D" w:rsidP="009F6BDF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 interaktywny </w:t>
      </w:r>
      <w:r w:rsidR="009F6BDF" w:rsidRPr="0045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sztuka (VAT 0%) – wraz z usługą montażu</w:t>
      </w:r>
    </w:p>
    <w:p w:rsidR="00066D1D" w:rsidRPr="0045112F" w:rsidRDefault="00066D1D" w:rsidP="00066D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105"/>
        <w:gridCol w:w="5085"/>
      </w:tblGrid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opis</w:t>
            </w: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obszaru roboczego minimum 65’’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 GB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wewnętrzna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16 GB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wyświetlacza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4K (3840x2160) – minimum wspierając wygnał 60 </w:t>
            </w:r>
            <w:proofErr w:type="spellStart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 wyjściu oraz wejściu;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 przez wbudowany moduł (ze względów bezpieczeństwa brak możliwości zastosowania dołączanych modułów do portu USB)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Minimum:1 x USB 3,0; 1 x USB 2,01 x RS232; 1 x VGA 2 x cyfrowe wejścia video; 1 x LAN,1 x HDMI,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system Android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Głośniki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 x 10 W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pozwalający na bezpieczny montaż na ścianie. Pilot i baterie do pilota, okablowanie (przewód zasilający, kabel USB) </w:t>
            </w:r>
          </w:p>
        </w:tc>
      </w:tr>
      <w:tr w:rsidR="00066D1D" w:rsidRPr="0045112F" w:rsidTr="00066D1D">
        <w:tc>
          <w:tcPr>
            <w:tcW w:w="840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 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066D1D" w:rsidRPr="0045112F" w:rsidRDefault="00066D1D" w:rsidP="00066D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wykona dodatkowo montaż w sali wskazanej przez Zamawiającego – zlokalizowanej na terenie Zespołu Szkół w Gdowie (32-420 Gdów 405) </w:t>
            </w:r>
          </w:p>
        </w:tc>
      </w:tr>
    </w:tbl>
    <w:p w:rsidR="00066D1D" w:rsidRPr="0045112F" w:rsidRDefault="00066D1D" w:rsidP="00066D1D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D1D" w:rsidRPr="0045112F" w:rsidRDefault="00066D1D" w:rsidP="003602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66D1D" w:rsidRPr="0045112F" w:rsidRDefault="00066D1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066D1D" w:rsidRPr="0045112F" w:rsidSect="00A03B15">
      <w:headerReference w:type="default" r:id="rId9"/>
      <w:footerReference w:type="default" r:id="rId10"/>
      <w:pgSz w:w="11906" w:h="16838"/>
      <w:pgMar w:top="1350" w:right="1417" w:bottom="1417" w:left="1418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BF" w:rsidRDefault="003D45BF" w:rsidP="00806589">
      <w:pPr>
        <w:spacing w:after="0" w:line="240" w:lineRule="auto"/>
      </w:pPr>
      <w:r>
        <w:separator/>
      </w:r>
    </w:p>
  </w:endnote>
  <w:endnote w:type="continuationSeparator" w:id="0">
    <w:p w:rsidR="003D45BF" w:rsidRDefault="003D45BF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879393"/>
      <w:docPartObj>
        <w:docPartGallery w:val="Page Numbers (Bottom of Page)"/>
        <w:docPartUnique/>
      </w:docPartObj>
    </w:sdtPr>
    <w:sdtEndPr/>
    <w:sdtContent>
      <w:p w:rsidR="003D45BF" w:rsidRDefault="003D45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B3">
          <w:rPr>
            <w:noProof/>
          </w:rPr>
          <w:t>1</w:t>
        </w:r>
        <w:r>
          <w:fldChar w:fldCharType="end"/>
        </w:r>
      </w:p>
    </w:sdtContent>
  </w:sdt>
  <w:p w:rsidR="003D45BF" w:rsidRDefault="003D4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BF" w:rsidRDefault="003D45BF" w:rsidP="00806589">
      <w:pPr>
        <w:spacing w:after="0" w:line="240" w:lineRule="auto"/>
      </w:pPr>
      <w:r>
        <w:separator/>
      </w:r>
    </w:p>
  </w:footnote>
  <w:footnote w:type="continuationSeparator" w:id="0">
    <w:p w:rsidR="003D45BF" w:rsidRDefault="003D45BF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BF" w:rsidRDefault="003D45BF" w:rsidP="008C5B4A">
    <w:pPr>
      <w:pStyle w:val="Nagwek"/>
      <w:tabs>
        <w:tab w:val="clear" w:pos="4536"/>
        <w:tab w:val="clear" w:pos="9072"/>
        <w:tab w:val="left" w:pos="4080"/>
      </w:tabs>
    </w:pPr>
    <w:bookmarkStart w:id="1" w:name="_Hlk21095120"/>
    <w:r>
      <w:rPr>
        <w:noProof/>
        <w:lang w:eastAsia="pl-PL"/>
      </w:rPr>
      <w:drawing>
        <wp:inline distT="0" distB="0" distL="0" distR="0" wp14:anchorId="2B23B2CD" wp14:editId="138F3426">
          <wp:extent cx="5760085" cy="4914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5BF" w:rsidRDefault="003D45BF" w:rsidP="00A62931">
    <w:pPr>
      <w:pStyle w:val="Nagwek"/>
    </w:pPr>
  </w:p>
  <w:bookmarkEnd w:id="1"/>
  <w:p w:rsidR="003D45BF" w:rsidRDefault="003D45BF" w:rsidP="00102D72">
    <w:pPr>
      <w:pStyle w:val="Nagwek"/>
      <w:tabs>
        <w:tab w:val="clear" w:pos="4536"/>
        <w:tab w:val="clear" w:pos="9072"/>
        <w:tab w:val="left" w:pos="4080"/>
      </w:tabs>
      <w:ind w:firstLine="28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672657"/>
    <w:multiLevelType w:val="hybridMultilevel"/>
    <w:tmpl w:val="AA4C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2652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0655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43340"/>
    <w:multiLevelType w:val="hybridMultilevel"/>
    <w:tmpl w:val="D25811B0"/>
    <w:lvl w:ilvl="0" w:tplc="2B3C0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6372E"/>
    <w:multiLevelType w:val="hybridMultilevel"/>
    <w:tmpl w:val="C69A988C"/>
    <w:lvl w:ilvl="0" w:tplc="E1BA2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E33"/>
    <w:multiLevelType w:val="hybridMultilevel"/>
    <w:tmpl w:val="20105314"/>
    <w:lvl w:ilvl="0" w:tplc="400EB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1A71"/>
    <w:multiLevelType w:val="multilevel"/>
    <w:tmpl w:val="3D4A9D8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D7839DA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1741F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A1C"/>
    <w:multiLevelType w:val="hybridMultilevel"/>
    <w:tmpl w:val="12E2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0827"/>
    <w:multiLevelType w:val="multilevel"/>
    <w:tmpl w:val="F1CA73CC"/>
    <w:styleLink w:val="WWNum15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">
    <w:nsid w:val="29765D3F"/>
    <w:multiLevelType w:val="hybridMultilevel"/>
    <w:tmpl w:val="B5E8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D3AA7"/>
    <w:multiLevelType w:val="hybridMultilevel"/>
    <w:tmpl w:val="33B891FE"/>
    <w:lvl w:ilvl="0" w:tplc="2D64A7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11617"/>
    <w:multiLevelType w:val="hybridMultilevel"/>
    <w:tmpl w:val="21E83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C2C96"/>
    <w:multiLevelType w:val="multilevel"/>
    <w:tmpl w:val="82AECC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5647255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7197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4793E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845B6"/>
    <w:multiLevelType w:val="hybridMultilevel"/>
    <w:tmpl w:val="58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7638"/>
    <w:multiLevelType w:val="hybridMultilevel"/>
    <w:tmpl w:val="F884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4418B"/>
    <w:multiLevelType w:val="multilevel"/>
    <w:tmpl w:val="6BC28F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78301A7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A5DBD"/>
    <w:multiLevelType w:val="hybridMultilevel"/>
    <w:tmpl w:val="B58E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B3E47"/>
    <w:multiLevelType w:val="hybridMultilevel"/>
    <w:tmpl w:val="8A380914"/>
    <w:lvl w:ilvl="0" w:tplc="5A26D8FA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E2E40"/>
    <w:multiLevelType w:val="hybridMultilevel"/>
    <w:tmpl w:val="6A3E3C4E"/>
    <w:lvl w:ilvl="0" w:tplc="7F183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D30F5"/>
    <w:multiLevelType w:val="hybridMultilevel"/>
    <w:tmpl w:val="BA24A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66026"/>
    <w:multiLevelType w:val="multilevel"/>
    <w:tmpl w:val="9F027A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52C2678"/>
    <w:multiLevelType w:val="hybridMultilevel"/>
    <w:tmpl w:val="FF26167A"/>
    <w:lvl w:ilvl="0" w:tplc="8AF8BB88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A1221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60D76"/>
    <w:multiLevelType w:val="hybridMultilevel"/>
    <w:tmpl w:val="70DE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93469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91C5D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A084C"/>
    <w:multiLevelType w:val="hybridMultilevel"/>
    <w:tmpl w:val="61F45056"/>
    <w:lvl w:ilvl="0" w:tplc="632AAE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F0238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5335D"/>
    <w:multiLevelType w:val="hybridMultilevel"/>
    <w:tmpl w:val="D04C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74B66"/>
    <w:multiLevelType w:val="hybridMultilevel"/>
    <w:tmpl w:val="D66E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1"/>
  </w:num>
  <w:num w:numId="8">
    <w:abstractNumId w:val="36"/>
  </w:num>
  <w:num w:numId="9">
    <w:abstractNumId w:val="10"/>
  </w:num>
  <w:num w:numId="10">
    <w:abstractNumId w:val="30"/>
  </w:num>
  <w:num w:numId="11">
    <w:abstractNumId w:val="4"/>
  </w:num>
  <w:num w:numId="12">
    <w:abstractNumId w:val="26"/>
  </w:num>
  <w:num w:numId="13">
    <w:abstractNumId w:val="14"/>
  </w:num>
  <w:num w:numId="14">
    <w:abstractNumId w:val="28"/>
  </w:num>
  <w:num w:numId="15">
    <w:abstractNumId w:val="9"/>
  </w:num>
  <w:num w:numId="16">
    <w:abstractNumId w:val="35"/>
  </w:num>
  <w:num w:numId="17">
    <w:abstractNumId w:val="31"/>
  </w:num>
  <w:num w:numId="18">
    <w:abstractNumId w:val="18"/>
  </w:num>
  <w:num w:numId="19">
    <w:abstractNumId w:val="16"/>
  </w:num>
  <w:num w:numId="20">
    <w:abstractNumId w:val="22"/>
  </w:num>
  <w:num w:numId="21">
    <w:abstractNumId w:val="12"/>
  </w:num>
  <w:num w:numId="22">
    <w:abstractNumId w:val="29"/>
  </w:num>
  <w:num w:numId="23">
    <w:abstractNumId w:val="17"/>
  </w:num>
  <w:num w:numId="24">
    <w:abstractNumId w:val="8"/>
  </w:num>
  <w:num w:numId="25">
    <w:abstractNumId w:val="2"/>
  </w:num>
  <w:num w:numId="26">
    <w:abstractNumId w:val="3"/>
  </w:num>
  <w:num w:numId="27">
    <w:abstractNumId w:val="21"/>
  </w:num>
  <w:num w:numId="28">
    <w:abstractNumId w:val="15"/>
  </w:num>
  <w:num w:numId="29">
    <w:abstractNumId w:val="27"/>
  </w:num>
  <w:num w:numId="30">
    <w:abstractNumId w:val="7"/>
  </w:num>
  <w:num w:numId="31">
    <w:abstractNumId w:val="24"/>
  </w:num>
  <w:num w:numId="32">
    <w:abstractNumId w:val="25"/>
  </w:num>
  <w:num w:numId="33">
    <w:abstractNumId w:val="23"/>
  </w:num>
  <w:num w:numId="34">
    <w:abstractNumId w:val="0"/>
  </w:num>
  <w:num w:numId="35">
    <w:abstractNumId w:val="13"/>
  </w:num>
  <w:num w:numId="36">
    <w:abstractNumId w:val="6"/>
  </w:num>
  <w:num w:numId="3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20647"/>
    <w:rsid w:val="00057B64"/>
    <w:rsid w:val="00063977"/>
    <w:rsid w:val="00066D1D"/>
    <w:rsid w:val="00075D75"/>
    <w:rsid w:val="00080DE5"/>
    <w:rsid w:val="000817FA"/>
    <w:rsid w:val="00085752"/>
    <w:rsid w:val="00093316"/>
    <w:rsid w:val="000A0831"/>
    <w:rsid w:val="000B7384"/>
    <w:rsid w:val="000C3B6F"/>
    <w:rsid w:val="000D17D4"/>
    <w:rsid w:val="000D19E0"/>
    <w:rsid w:val="000E5E10"/>
    <w:rsid w:val="00102A56"/>
    <w:rsid w:val="00102D72"/>
    <w:rsid w:val="00111964"/>
    <w:rsid w:val="001123BF"/>
    <w:rsid w:val="00125D4B"/>
    <w:rsid w:val="00132A03"/>
    <w:rsid w:val="00134B79"/>
    <w:rsid w:val="00140BFE"/>
    <w:rsid w:val="00144D05"/>
    <w:rsid w:val="00150E96"/>
    <w:rsid w:val="00157BE4"/>
    <w:rsid w:val="0016236C"/>
    <w:rsid w:val="001675F1"/>
    <w:rsid w:val="00177DB9"/>
    <w:rsid w:val="00184390"/>
    <w:rsid w:val="00184FA3"/>
    <w:rsid w:val="00190FE7"/>
    <w:rsid w:val="001A1C67"/>
    <w:rsid w:val="001A2275"/>
    <w:rsid w:val="001B2A86"/>
    <w:rsid w:val="001D2DE8"/>
    <w:rsid w:val="001E66FB"/>
    <w:rsid w:val="001F4080"/>
    <w:rsid w:val="00215554"/>
    <w:rsid w:val="002157BD"/>
    <w:rsid w:val="00221883"/>
    <w:rsid w:val="002233F2"/>
    <w:rsid w:val="00230056"/>
    <w:rsid w:val="002316D7"/>
    <w:rsid w:val="00244BE4"/>
    <w:rsid w:val="00251230"/>
    <w:rsid w:val="002523D3"/>
    <w:rsid w:val="002640E2"/>
    <w:rsid w:val="0027434A"/>
    <w:rsid w:val="00280265"/>
    <w:rsid w:val="00280A36"/>
    <w:rsid w:val="00281FED"/>
    <w:rsid w:val="00290D94"/>
    <w:rsid w:val="0029191F"/>
    <w:rsid w:val="002925C9"/>
    <w:rsid w:val="002943A9"/>
    <w:rsid w:val="002A468C"/>
    <w:rsid w:val="002A52D6"/>
    <w:rsid w:val="002B165E"/>
    <w:rsid w:val="002B578B"/>
    <w:rsid w:val="002B7C98"/>
    <w:rsid w:val="002B7F63"/>
    <w:rsid w:val="002C1399"/>
    <w:rsid w:val="002D72F6"/>
    <w:rsid w:val="002E242E"/>
    <w:rsid w:val="002E46D6"/>
    <w:rsid w:val="002F1170"/>
    <w:rsid w:val="002F171F"/>
    <w:rsid w:val="002F27BE"/>
    <w:rsid w:val="002F372B"/>
    <w:rsid w:val="002F6DD5"/>
    <w:rsid w:val="00306FB0"/>
    <w:rsid w:val="00311A44"/>
    <w:rsid w:val="003438B1"/>
    <w:rsid w:val="00346D04"/>
    <w:rsid w:val="00357433"/>
    <w:rsid w:val="00360270"/>
    <w:rsid w:val="003734B6"/>
    <w:rsid w:val="0037467C"/>
    <w:rsid w:val="00376077"/>
    <w:rsid w:val="003842E7"/>
    <w:rsid w:val="00387955"/>
    <w:rsid w:val="00390345"/>
    <w:rsid w:val="003954B8"/>
    <w:rsid w:val="0039552E"/>
    <w:rsid w:val="00396F55"/>
    <w:rsid w:val="003B4250"/>
    <w:rsid w:val="003C06DC"/>
    <w:rsid w:val="003C097B"/>
    <w:rsid w:val="003C6756"/>
    <w:rsid w:val="003D45BF"/>
    <w:rsid w:val="003D5519"/>
    <w:rsid w:val="003D75DE"/>
    <w:rsid w:val="004019F4"/>
    <w:rsid w:val="00403448"/>
    <w:rsid w:val="00411C4D"/>
    <w:rsid w:val="00413887"/>
    <w:rsid w:val="00414741"/>
    <w:rsid w:val="0045112F"/>
    <w:rsid w:val="004537D7"/>
    <w:rsid w:val="00457286"/>
    <w:rsid w:val="00481FD7"/>
    <w:rsid w:val="00487692"/>
    <w:rsid w:val="00487B5D"/>
    <w:rsid w:val="00495F9D"/>
    <w:rsid w:val="0049624F"/>
    <w:rsid w:val="004A10F7"/>
    <w:rsid w:val="004B4052"/>
    <w:rsid w:val="004C3225"/>
    <w:rsid w:val="004C6AC9"/>
    <w:rsid w:val="004E2E97"/>
    <w:rsid w:val="004E641A"/>
    <w:rsid w:val="004F5C7D"/>
    <w:rsid w:val="00514A04"/>
    <w:rsid w:val="00531224"/>
    <w:rsid w:val="00557C79"/>
    <w:rsid w:val="005605A1"/>
    <w:rsid w:val="00564EA8"/>
    <w:rsid w:val="00570398"/>
    <w:rsid w:val="00570A71"/>
    <w:rsid w:val="00576CB6"/>
    <w:rsid w:val="00581459"/>
    <w:rsid w:val="00587B26"/>
    <w:rsid w:val="00591DD0"/>
    <w:rsid w:val="005930E2"/>
    <w:rsid w:val="005947F7"/>
    <w:rsid w:val="0059721B"/>
    <w:rsid w:val="005B1D92"/>
    <w:rsid w:val="005B59B3"/>
    <w:rsid w:val="005C1F0A"/>
    <w:rsid w:val="005C2E50"/>
    <w:rsid w:val="005D16D2"/>
    <w:rsid w:val="005D3998"/>
    <w:rsid w:val="005D6A53"/>
    <w:rsid w:val="005F4A56"/>
    <w:rsid w:val="00612AA3"/>
    <w:rsid w:val="00617D94"/>
    <w:rsid w:val="00623470"/>
    <w:rsid w:val="00624F09"/>
    <w:rsid w:val="0062705E"/>
    <w:rsid w:val="00635449"/>
    <w:rsid w:val="00635A9D"/>
    <w:rsid w:val="00646556"/>
    <w:rsid w:val="00650D48"/>
    <w:rsid w:val="0065141A"/>
    <w:rsid w:val="00655781"/>
    <w:rsid w:val="00657FB3"/>
    <w:rsid w:val="00660E5E"/>
    <w:rsid w:val="00662C6E"/>
    <w:rsid w:val="00674207"/>
    <w:rsid w:val="006818D0"/>
    <w:rsid w:val="006844C6"/>
    <w:rsid w:val="006933F5"/>
    <w:rsid w:val="00694282"/>
    <w:rsid w:val="006A00E3"/>
    <w:rsid w:val="006A1EFC"/>
    <w:rsid w:val="006B2934"/>
    <w:rsid w:val="006B4EE0"/>
    <w:rsid w:val="006C4037"/>
    <w:rsid w:val="006D5824"/>
    <w:rsid w:val="006D59E0"/>
    <w:rsid w:val="006E46A1"/>
    <w:rsid w:val="006E50A1"/>
    <w:rsid w:val="006E527F"/>
    <w:rsid w:val="006F181B"/>
    <w:rsid w:val="006F4A0D"/>
    <w:rsid w:val="007017AC"/>
    <w:rsid w:val="00701D54"/>
    <w:rsid w:val="00711862"/>
    <w:rsid w:val="007118D8"/>
    <w:rsid w:val="0071557E"/>
    <w:rsid w:val="00716ABD"/>
    <w:rsid w:val="007217F6"/>
    <w:rsid w:val="0073596F"/>
    <w:rsid w:val="00737BFB"/>
    <w:rsid w:val="007466CA"/>
    <w:rsid w:val="00752FB9"/>
    <w:rsid w:val="00765767"/>
    <w:rsid w:val="00795CFA"/>
    <w:rsid w:val="007A343A"/>
    <w:rsid w:val="007B09C2"/>
    <w:rsid w:val="007B308C"/>
    <w:rsid w:val="007B4971"/>
    <w:rsid w:val="007C0ECA"/>
    <w:rsid w:val="007D7D8C"/>
    <w:rsid w:val="007E4244"/>
    <w:rsid w:val="007F41F9"/>
    <w:rsid w:val="008048F5"/>
    <w:rsid w:val="00806589"/>
    <w:rsid w:val="00814640"/>
    <w:rsid w:val="00817C8C"/>
    <w:rsid w:val="00846FAB"/>
    <w:rsid w:val="00862DEE"/>
    <w:rsid w:val="00865B5A"/>
    <w:rsid w:val="00874A3E"/>
    <w:rsid w:val="00893E3B"/>
    <w:rsid w:val="00894AEC"/>
    <w:rsid w:val="008A3601"/>
    <w:rsid w:val="008B3BB0"/>
    <w:rsid w:val="008C5B4A"/>
    <w:rsid w:val="008E0AEE"/>
    <w:rsid w:val="008F3D7C"/>
    <w:rsid w:val="009331DB"/>
    <w:rsid w:val="00945489"/>
    <w:rsid w:val="009542CE"/>
    <w:rsid w:val="009552BE"/>
    <w:rsid w:val="00960199"/>
    <w:rsid w:val="009601A6"/>
    <w:rsid w:val="00961E78"/>
    <w:rsid w:val="00964B0A"/>
    <w:rsid w:val="0097591B"/>
    <w:rsid w:val="009860EB"/>
    <w:rsid w:val="009A58A8"/>
    <w:rsid w:val="009A5E54"/>
    <w:rsid w:val="009C380C"/>
    <w:rsid w:val="009E3B42"/>
    <w:rsid w:val="009E5AD1"/>
    <w:rsid w:val="009F0D53"/>
    <w:rsid w:val="009F3DD4"/>
    <w:rsid w:val="009F67CB"/>
    <w:rsid w:val="009F6BDF"/>
    <w:rsid w:val="00A03B15"/>
    <w:rsid w:val="00A06ED6"/>
    <w:rsid w:val="00A07787"/>
    <w:rsid w:val="00A15153"/>
    <w:rsid w:val="00A169A8"/>
    <w:rsid w:val="00A2439A"/>
    <w:rsid w:val="00A2447C"/>
    <w:rsid w:val="00A335B9"/>
    <w:rsid w:val="00A408AF"/>
    <w:rsid w:val="00A41F0C"/>
    <w:rsid w:val="00A442F0"/>
    <w:rsid w:val="00A44373"/>
    <w:rsid w:val="00A50842"/>
    <w:rsid w:val="00A51142"/>
    <w:rsid w:val="00A54F0B"/>
    <w:rsid w:val="00A61E20"/>
    <w:rsid w:val="00A62931"/>
    <w:rsid w:val="00A65E6C"/>
    <w:rsid w:val="00A722E1"/>
    <w:rsid w:val="00A73643"/>
    <w:rsid w:val="00A80247"/>
    <w:rsid w:val="00A87070"/>
    <w:rsid w:val="00AA0978"/>
    <w:rsid w:val="00AB2A3B"/>
    <w:rsid w:val="00AB6673"/>
    <w:rsid w:val="00AC3DA9"/>
    <w:rsid w:val="00AC4105"/>
    <w:rsid w:val="00AC5A2F"/>
    <w:rsid w:val="00AC7275"/>
    <w:rsid w:val="00AD4D33"/>
    <w:rsid w:val="00AD654D"/>
    <w:rsid w:val="00AF12B5"/>
    <w:rsid w:val="00B046F7"/>
    <w:rsid w:val="00B134C9"/>
    <w:rsid w:val="00B2759D"/>
    <w:rsid w:val="00B355A7"/>
    <w:rsid w:val="00B41BAD"/>
    <w:rsid w:val="00B43306"/>
    <w:rsid w:val="00B448BB"/>
    <w:rsid w:val="00B44F5C"/>
    <w:rsid w:val="00B50BEF"/>
    <w:rsid w:val="00B553D9"/>
    <w:rsid w:val="00B57BE1"/>
    <w:rsid w:val="00B64EE0"/>
    <w:rsid w:val="00B72D65"/>
    <w:rsid w:val="00B7536F"/>
    <w:rsid w:val="00B91465"/>
    <w:rsid w:val="00B916A6"/>
    <w:rsid w:val="00BA0E3D"/>
    <w:rsid w:val="00BA7EE2"/>
    <w:rsid w:val="00BB5870"/>
    <w:rsid w:val="00BC1734"/>
    <w:rsid w:val="00BC22D3"/>
    <w:rsid w:val="00BD1907"/>
    <w:rsid w:val="00BD31CA"/>
    <w:rsid w:val="00BE5A25"/>
    <w:rsid w:val="00BE5CAA"/>
    <w:rsid w:val="00C1243C"/>
    <w:rsid w:val="00C16F48"/>
    <w:rsid w:val="00C3225D"/>
    <w:rsid w:val="00C36BCA"/>
    <w:rsid w:val="00C47BCE"/>
    <w:rsid w:val="00C54EA6"/>
    <w:rsid w:val="00C76D01"/>
    <w:rsid w:val="00CA20B1"/>
    <w:rsid w:val="00CB0E60"/>
    <w:rsid w:val="00CB2CDA"/>
    <w:rsid w:val="00CB75AA"/>
    <w:rsid w:val="00CD44BD"/>
    <w:rsid w:val="00CD5545"/>
    <w:rsid w:val="00CE059C"/>
    <w:rsid w:val="00CE71F1"/>
    <w:rsid w:val="00CF0CEA"/>
    <w:rsid w:val="00CF4D63"/>
    <w:rsid w:val="00CF5E20"/>
    <w:rsid w:val="00CF7350"/>
    <w:rsid w:val="00D06F3C"/>
    <w:rsid w:val="00D0771A"/>
    <w:rsid w:val="00D14CB1"/>
    <w:rsid w:val="00D15DB4"/>
    <w:rsid w:val="00D2382C"/>
    <w:rsid w:val="00D23EB0"/>
    <w:rsid w:val="00D31674"/>
    <w:rsid w:val="00D34C22"/>
    <w:rsid w:val="00D34EEB"/>
    <w:rsid w:val="00D36133"/>
    <w:rsid w:val="00D375A9"/>
    <w:rsid w:val="00D53AD3"/>
    <w:rsid w:val="00D53C1B"/>
    <w:rsid w:val="00D55320"/>
    <w:rsid w:val="00D55A3B"/>
    <w:rsid w:val="00D56984"/>
    <w:rsid w:val="00D569AB"/>
    <w:rsid w:val="00D6042A"/>
    <w:rsid w:val="00D611EF"/>
    <w:rsid w:val="00D70FC0"/>
    <w:rsid w:val="00D75F6D"/>
    <w:rsid w:val="00D9230A"/>
    <w:rsid w:val="00D92374"/>
    <w:rsid w:val="00DB7EAD"/>
    <w:rsid w:val="00DE583B"/>
    <w:rsid w:val="00DF207A"/>
    <w:rsid w:val="00E0587E"/>
    <w:rsid w:val="00E127E0"/>
    <w:rsid w:val="00E16739"/>
    <w:rsid w:val="00E16ADA"/>
    <w:rsid w:val="00E1712C"/>
    <w:rsid w:val="00E20B40"/>
    <w:rsid w:val="00E21386"/>
    <w:rsid w:val="00E339D6"/>
    <w:rsid w:val="00E47CE4"/>
    <w:rsid w:val="00E54817"/>
    <w:rsid w:val="00E65625"/>
    <w:rsid w:val="00E773FE"/>
    <w:rsid w:val="00E813FB"/>
    <w:rsid w:val="00E82BC8"/>
    <w:rsid w:val="00EA7356"/>
    <w:rsid w:val="00EB4578"/>
    <w:rsid w:val="00EC0083"/>
    <w:rsid w:val="00EC28E0"/>
    <w:rsid w:val="00ED6F2D"/>
    <w:rsid w:val="00EE400C"/>
    <w:rsid w:val="00EE6788"/>
    <w:rsid w:val="00EE7B46"/>
    <w:rsid w:val="00F05C85"/>
    <w:rsid w:val="00F11B42"/>
    <w:rsid w:val="00F21DF9"/>
    <w:rsid w:val="00F33FE9"/>
    <w:rsid w:val="00F61EFF"/>
    <w:rsid w:val="00F62AAD"/>
    <w:rsid w:val="00F66748"/>
    <w:rsid w:val="00F67027"/>
    <w:rsid w:val="00F73424"/>
    <w:rsid w:val="00F975DA"/>
    <w:rsid w:val="00FA1C9D"/>
    <w:rsid w:val="00FB3BC7"/>
    <w:rsid w:val="00FC751A"/>
    <w:rsid w:val="00FD3098"/>
    <w:rsid w:val="00FE0F9F"/>
    <w:rsid w:val="00FE505E"/>
    <w:rsid w:val="00FE5263"/>
    <w:rsid w:val="00FE7C67"/>
    <w:rsid w:val="00FE7CF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635449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354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275"/>
    <w:rPr>
      <w:vertAlign w:val="superscript"/>
    </w:rPr>
  </w:style>
  <w:style w:type="paragraph" w:customStyle="1" w:styleId="paragraph">
    <w:name w:val="paragraph"/>
    <w:basedOn w:val="Normalny"/>
    <w:rsid w:val="000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66D1D"/>
  </w:style>
  <w:style w:type="character" w:customStyle="1" w:styleId="eop">
    <w:name w:val="eop"/>
    <w:basedOn w:val="Domylnaczcionkaakapitu"/>
    <w:rsid w:val="00066D1D"/>
  </w:style>
  <w:style w:type="character" w:customStyle="1" w:styleId="spellingerror">
    <w:name w:val="spellingerror"/>
    <w:basedOn w:val="Domylnaczcionkaakapitu"/>
    <w:rsid w:val="0006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635449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354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275"/>
    <w:rPr>
      <w:vertAlign w:val="superscript"/>
    </w:rPr>
  </w:style>
  <w:style w:type="paragraph" w:customStyle="1" w:styleId="paragraph">
    <w:name w:val="paragraph"/>
    <w:basedOn w:val="Normalny"/>
    <w:rsid w:val="000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66D1D"/>
  </w:style>
  <w:style w:type="character" w:customStyle="1" w:styleId="eop">
    <w:name w:val="eop"/>
    <w:basedOn w:val="Domylnaczcionkaakapitu"/>
    <w:rsid w:val="00066D1D"/>
  </w:style>
  <w:style w:type="character" w:customStyle="1" w:styleId="spellingerror">
    <w:name w:val="spellingerror"/>
    <w:basedOn w:val="Domylnaczcionkaakapitu"/>
    <w:rsid w:val="0006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6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899A-D3F8-491E-8321-DD8C862E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Renata</cp:lastModifiedBy>
  <cp:revision>7</cp:revision>
  <cp:lastPrinted>2020-07-31T09:09:00Z</cp:lastPrinted>
  <dcterms:created xsi:type="dcterms:W3CDTF">2020-11-25T12:42:00Z</dcterms:created>
  <dcterms:modified xsi:type="dcterms:W3CDTF">2020-11-25T19:37:00Z</dcterms:modified>
</cp:coreProperties>
</file>